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 xml:space="preserve">In response to your post on the administrator list: 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 xml:space="preserve">I worked at a school that allowed independent </w:t>
      </w:r>
      <w:r>
        <w:rPr>
          <w:rFonts w:ascii="Arial" w:eastAsia="Times New Roman" w:hAnsi="Arial" w:cs="Arial"/>
          <w:color w:val="111111"/>
          <w:sz w:val="20"/>
          <w:szCs w:val="20"/>
        </w:rPr>
        <w:t>self-medication</w:t>
      </w:r>
      <w:r>
        <w:rPr>
          <w:rFonts w:ascii="Arial" w:eastAsia="Times New Roman" w:hAnsi="Arial" w:cs="Arial"/>
          <w:color w:val="111111"/>
          <w:sz w:val="20"/>
          <w:szCs w:val="20"/>
        </w:rPr>
        <w:t xml:space="preserve"> in the high school and middle school.  There were no restrictions.  The policy was intact when I started and I supported it.   I was not involved or aware of a student taking medication unless it involved a chronic health condition / care plan or if </w:t>
      </w:r>
      <w:r>
        <w:rPr>
          <w:rFonts w:ascii="Arial" w:eastAsia="Times New Roman" w:hAnsi="Arial" w:cs="Arial"/>
          <w:color w:val="111111"/>
          <w:sz w:val="20"/>
          <w:szCs w:val="20"/>
        </w:rPr>
        <w:t>the student</w:t>
      </w:r>
      <w:r>
        <w:rPr>
          <w:rFonts w:ascii="Arial" w:eastAsia="Times New Roman" w:hAnsi="Arial" w:cs="Arial"/>
          <w:color w:val="111111"/>
          <w:sz w:val="20"/>
          <w:szCs w:val="20"/>
        </w:rPr>
        <w:t xml:space="preserve"> or parent requested or consulted with me. The school had a philosophy of independence and </w:t>
      </w:r>
      <w:r>
        <w:rPr>
          <w:rFonts w:ascii="Arial" w:eastAsia="Times New Roman" w:hAnsi="Arial" w:cs="Arial"/>
          <w:color w:val="111111"/>
          <w:sz w:val="20"/>
          <w:szCs w:val="20"/>
        </w:rPr>
        <w:t xml:space="preserve">that the </w:t>
      </w:r>
      <w:r>
        <w:rPr>
          <w:rFonts w:ascii="Arial" w:eastAsia="Times New Roman" w:hAnsi="Arial" w:cs="Arial"/>
          <w:color w:val="111111"/>
          <w:sz w:val="20"/>
          <w:szCs w:val="20"/>
        </w:rPr>
        <w:t xml:space="preserve">students </w:t>
      </w:r>
      <w:r>
        <w:rPr>
          <w:rFonts w:ascii="Arial" w:eastAsia="Times New Roman" w:hAnsi="Arial" w:cs="Arial"/>
          <w:color w:val="111111"/>
          <w:sz w:val="20"/>
          <w:szCs w:val="20"/>
        </w:rPr>
        <w:t xml:space="preserve">would </w:t>
      </w:r>
      <w:r>
        <w:rPr>
          <w:rFonts w:ascii="Arial" w:eastAsia="Times New Roman" w:hAnsi="Arial" w:cs="Arial"/>
          <w:color w:val="111111"/>
          <w:sz w:val="20"/>
          <w:szCs w:val="20"/>
        </w:rPr>
        <w:t>accept</w:t>
      </w:r>
      <w:r>
        <w:rPr>
          <w:rFonts w:ascii="Arial" w:eastAsia="Times New Roman" w:hAnsi="Arial" w:cs="Arial"/>
          <w:color w:val="111111"/>
          <w:sz w:val="20"/>
          <w:szCs w:val="20"/>
        </w:rPr>
        <w:t xml:space="preserve"> responsibility</w:t>
      </w:r>
      <w:r>
        <w:rPr>
          <w:rFonts w:ascii="Arial" w:eastAsia="Times New Roman" w:hAnsi="Arial" w:cs="Arial"/>
          <w:color w:val="111111"/>
          <w:sz w:val="20"/>
          <w:szCs w:val="20"/>
        </w:rPr>
        <w:t xml:space="preserve"> for themselves.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We had no worse problem with illicit drugs than other schools. I did not see having that policy interfering with our drug policies and prevention practices.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Kids can buy all kinds of over the counter medications legally.  I worked in a district since with the typical restrictive policy and it seemed odd to "criminalize" what would be normal and legal in another non-school setting, and something that was the common practice when I was in high school - we all carried out own analgesics and anti</w:t>
      </w:r>
      <w:bookmarkStart w:id="0" w:name="_GoBack"/>
      <w:bookmarkEnd w:id="0"/>
      <w:r>
        <w:rPr>
          <w:rFonts w:ascii="Arial" w:eastAsia="Times New Roman" w:hAnsi="Arial" w:cs="Arial"/>
          <w:color w:val="111111"/>
          <w:sz w:val="20"/>
          <w:szCs w:val="20"/>
        </w:rPr>
        <w:t>biotics etc. 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 xml:space="preserve">I think each school system needs to set its own policy based on its needs.  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 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 xml:space="preserve">My job looked very </w:t>
      </w:r>
      <w:proofErr w:type="spellStart"/>
      <w:r>
        <w:rPr>
          <w:rFonts w:ascii="Arial" w:eastAsia="Times New Roman" w:hAnsi="Arial" w:cs="Arial"/>
          <w:color w:val="111111"/>
          <w:sz w:val="20"/>
          <w:szCs w:val="20"/>
        </w:rPr>
        <w:t>very</w:t>
      </w:r>
      <w:proofErr w:type="spellEnd"/>
      <w:r>
        <w:rPr>
          <w:rFonts w:ascii="Arial" w:eastAsia="Times New Roman" w:hAnsi="Arial" w:cs="Arial"/>
          <w:color w:val="111111"/>
          <w:sz w:val="20"/>
          <w:szCs w:val="20"/>
        </w:rPr>
        <w:t xml:space="preserve"> different in that school where I was not dispensing medication all day, I spent most of my time counseling and 1:1 health education of students who stopped in, on case management for kids with asthma, our #1 chronic disease in that school, consulting with administration on best health / education practices and policies (start times, stress </w:t>
      </w:r>
      <w:proofErr w:type="spellStart"/>
      <w:r>
        <w:rPr>
          <w:rFonts w:ascii="Arial" w:eastAsia="Times New Roman" w:hAnsi="Arial" w:cs="Arial"/>
          <w:color w:val="111111"/>
          <w:sz w:val="20"/>
          <w:szCs w:val="20"/>
        </w:rPr>
        <w:t>etc</w:t>
      </w:r>
      <w:proofErr w:type="spellEnd"/>
      <w:r>
        <w:rPr>
          <w:rFonts w:ascii="Arial" w:eastAsia="Times New Roman" w:hAnsi="Arial" w:cs="Arial"/>
          <w:color w:val="111111"/>
          <w:sz w:val="20"/>
          <w:szCs w:val="20"/>
        </w:rPr>
        <w:t xml:space="preserve">), and wellness / illness prevention.  </w:t>
      </w:r>
      <w:proofErr w:type="gramStart"/>
      <w:r>
        <w:rPr>
          <w:rFonts w:ascii="Arial" w:eastAsia="Times New Roman" w:hAnsi="Arial" w:cs="Arial"/>
          <w:color w:val="111111"/>
          <w:sz w:val="20"/>
          <w:szCs w:val="20"/>
        </w:rPr>
        <w:t>honestly</w:t>
      </w:r>
      <w:proofErr w:type="gramEnd"/>
      <w:r>
        <w:rPr>
          <w:rFonts w:ascii="Arial" w:eastAsia="Times New Roman" w:hAnsi="Arial" w:cs="Arial"/>
          <w:color w:val="111111"/>
          <w:sz w:val="20"/>
          <w:szCs w:val="20"/>
        </w:rPr>
        <w:t>, it was better use of a BSN and I think safer than many of the states that appoint unlicensed personnel to dispense medication.  It was certainly calmer.</w:t>
      </w:r>
    </w:p>
    <w:p w:rsidR="008921E4" w:rsidRDefault="008921E4" w:rsidP="008921E4">
      <w:pPr>
        <w:rPr>
          <w:rFonts w:ascii="Arial" w:eastAsia="Times New Roman" w:hAnsi="Arial" w:cs="Arial"/>
          <w:color w:val="111111"/>
          <w:sz w:val="20"/>
          <w:szCs w:val="20"/>
        </w:rPr>
      </w:pPr>
      <w:r>
        <w:rPr>
          <w:rFonts w:ascii="Arial" w:eastAsia="Times New Roman" w:hAnsi="Arial" w:cs="Arial"/>
          <w:color w:val="111111"/>
          <w:sz w:val="20"/>
          <w:szCs w:val="20"/>
        </w:rPr>
        <w:t> </w:t>
      </w:r>
    </w:p>
    <w:p w:rsidR="00F63999" w:rsidRDefault="00F63999"/>
    <w:sectPr w:rsidR="00F63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E4"/>
    <w:rsid w:val="008921E4"/>
    <w:rsid w:val="00F6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1E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1E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 Simon</dc:creator>
  <cp:lastModifiedBy>Linda M Simon</cp:lastModifiedBy>
  <cp:revision>1</cp:revision>
  <dcterms:created xsi:type="dcterms:W3CDTF">2012-01-20T19:16:00Z</dcterms:created>
  <dcterms:modified xsi:type="dcterms:W3CDTF">2012-01-20T19:17:00Z</dcterms:modified>
</cp:coreProperties>
</file>